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A0" w:rsidRPr="003A0BE6" w:rsidRDefault="005B39A0" w:rsidP="005B39A0">
      <w:pPr>
        <w:pStyle w:val="22"/>
        <w:keepNext/>
        <w:keepLines/>
        <w:shd w:val="clear" w:color="auto" w:fill="auto"/>
        <w:spacing w:before="0" w:line="240" w:lineRule="auto"/>
        <w:ind w:left="221"/>
        <w:jc w:val="center"/>
        <w:rPr>
          <w:b/>
        </w:rPr>
      </w:pPr>
      <w:bookmarkStart w:id="0" w:name="bookmark4"/>
      <w:r w:rsidRPr="003A0BE6">
        <w:rPr>
          <w:b/>
        </w:rPr>
        <w:t xml:space="preserve">Сроки проведения диагностического тестирования по учебным предметам, сроки информирования о результатах диагностического тестирования </w:t>
      </w:r>
    </w:p>
    <w:p w:rsidR="005B39A0" w:rsidRPr="003A0BE6" w:rsidRDefault="005B39A0" w:rsidP="005B39A0">
      <w:pPr>
        <w:pStyle w:val="22"/>
        <w:keepNext/>
        <w:keepLines/>
        <w:shd w:val="clear" w:color="auto" w:fill="auto"/>
        <w:spacing w:before="0" w:line="240" w:lineRule="auto"/>
        <w:ind w:left="221"/>
        <w:jc w:val="center"/>
        <w:rPr>
          <w:b/>
        </w:rPr>
      </w:pPr>
      <w:r w:rsidRPr="003A0BE6">
        <w:rPr>
          <w:b/>
        </w:rPr>
        <w:t>по учебным предметам</w:t>
      </w:r>
      <w:bookmarkEnd w:id="0"/>
    </w:p>
    <w:p w:rsidR="005B39A0" w:rsidRPr="003A0BE6" w:rsidRDefault="005B39A0" w:rsidP="005B39A0">
      <w:pPr>
        <w:pStyle w:val="22"/>
        <w:keepNext/>
        <w:keepLines/>
        <w:shd w:val="clear" w:color="auto" w:fill="auto"/>
        <w:spacing w:before="0" w:after="126" w:line="270" w:lineRule="exact"/>
        <w:ind w:left="40"/>
        <w:jc w:val="center"/>
        <w:rPr>
          <w:b/>
        </w:rPr>
      </w:pPr>
      <w:bookmarkStart w:id="1" w:name="bookmark5"/>
    </w:p>
    <w:p w:rsidR="005B39A0" w:rsidRPr="003A0BE6" w:rsidRDefault="005B39A0" w:rsidP="005B39A0">
      <w:pPr>
        <w:pStyle w:val="22"/>
        <w:keepNext/>
        <w:keepLines/>
        <w:shd w:val="clear" w:color="auto" w:fill="auto"/>
        <w:spacing w:before="0" w:after="126" w:line="270" w:lineRule="exact"/>
        <w:ind w:left="40"/>
        <w:jc w:val="center"/>
        <w:rPr>
          <w:b/>
        </w:rPr>
      </w:pPr>
      <w:r w:rsidRPr="003A0BE6">
        <w:rPr>
          <w:b/>
        </w:rPr>
        <w:t>По материалам и в форме единого государственного экзамена</w:t>
      </w:r>
      <w:bookmarkStart w:id="2" w:name="_GoBack"/>
      <w:bookmarkEnd w:id="1"/>
      <w:bookmarkEnd w:id="2"/>
    </w:p>
    <w:tbl>
      <w:tblPr>
        <w:tblW w:w="9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3259"/>
        <w:gridCol w:w="3307"/>
      </w:tblGrid>
      <w:tr w:rsidR="005B39A0" w:rsidRPr="003A0BE6" w:rsidTr="00E3550A">
        <w:trPr>
          <w:trHeight w:val="54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</w:p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 w:rsidRPr="003A0BE6">
              <w:t>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 w:rsidRPr="003A0BE6">
              <w:t>Дата проведения ДТ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 w:rsidRPr="003A0BE6">
              <w:t>Сроки информирования о результатах ДТ</w:t>
            </w:r>
          </w:p>
        </w:tc>
      </w:tr>
      <w:tr w:rsidR="005B39A0" w:rsidRPr="003A0BE6" w:rsidTr="00E3550A">
        <w:trPr>
          <w:trHeight w:val="614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Математика профильный уровень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0BE6">
              <w:rPr>
                <w:sz w:val="28"/>
                <w:szCs w:val="28"/>
              </w:rPr>
              <w:t>16.01.2025 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tabs>
                <w:tab w:val="left" w:pos="586"/>
                <w:tab w:val="left" w:pos="901"/>
              </w:tabs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17.02.2025 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0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Математика базовый уровень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ind w:left="900" w:hanging="726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15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21.01.2025(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24.02.2025(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Биология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23.01.2025(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24.02.2025(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525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Английский язык (письменно, устно)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ind w:left="900" w:hanging="726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1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pacing w:line="240" w:lineRule="auto"/>
              <w:ind w:left="741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3A0BE6">
              <w:rPr>
                <w:sz w:val="28"/>
                <w:szCs w:val="28"/>
              </w:rPr>
              <w:t>28.01.2025(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pacing w:line="28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A0BE6">
              <w:rPr>
                <w:sz w:val="28"/>
                <w:szCs w:val="28"/>
              </w:rPr>
              <w:t>27.02.2025(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15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История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30.01.2025(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03.03.2025(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15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Физика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350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Химия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0BE6">
              <w:rPr>
                <w:sz w:val="28"/>
                <w:szCs w:val="28"/>
              </w:rPr>
              <w:t>04.02.2025(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03.03.2025(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1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География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Литература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4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Информатика и ИКТ (КЕГЭ)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15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A0BE6">
              <w:rPr>
                <w:sz w:val="28"/>
                <w:szCs w:val="28"/>
              </w:rPr>
              <w:t>06.02.2025(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742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06.03.2025(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701"/>
          <w:jc w:val="center"/>
        </w:trPr>
        <w:tc>
          <w:tcPr>
            <w:tcW w:w="9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</w:p>
          <w:p w:rsidR="005B39A0" w:rsidRPr="003A0BE6" w:rsidRDefault="005B39A0" w:rsidP="00E3550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3A0BE6">
              <w:rPr>
                <w:b/>
              </w:rPr>
              <w:t>По материалам и в форме основного государственного экзамена</w:t>
            </w:r>
          </w:p>
        </w:tc>
      </w:tr>
      <w:tr w:rsidR="005B39A0" w:rsidRPr="003A0BE6" w:rsidTr="00E3550A">
        <w:trPr>
          <w:trHeight w:val="54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40"/>
            </w:pPr>
            <w:r w:rsidRPr="003A0BE6">
              <w:t>Предмет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 w:rsidRPr="003A0BE6">
              <w:t>Дата проведения ДТ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 w:rsidRPr="003A0BE6">
              <w:t>Сроки информирования о результатах ДТ</w:t>
            </w:r>
          </w:p>
        </w:tc>
      </w:tr>
      <w:tr w:rsidR="005B39A0" w:rsidRPr="003A0BE6" w:rsidTr="00E3550A">
        <w:trPr>
          <w:trHeight w:val="397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21.01.2025(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24.02.2025(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18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Биология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23.01.2025(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24.02.2025(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Английский язык (письменно, устно)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ind w:left="900" w:hanging="726"/>
              <w:jc w:val="center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pacing w:line="240" w:lineRule="auto"/>
              <w:ind w:left="741" w:hanging="567"/>
              <w:jc w:val="center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28.01.2025(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50"/>
              <w:framePr w:wrap="notBeside" w:vAnchor="text" w:hAnchor="text" w:xAlign="center" w:y="1"/>
              <w:spacing w:line="283" w:lineRule="exact"/>
              <w:jc w:val="center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27.02.2025(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История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30.01.2025(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03.03.2025(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317" w:lineRule="exact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Физика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pacing w:before="0" w:after="0" w:line="240" w:lineRule="auto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Химия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hanging="726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04.02.2025(</w:t>
            </w:r>
            <w:proofErr w:type="spellStart"/>
            <w:r w:rsidRPr="003A0BE6">
              <w:rPr>
                <w:sz w:val="28"/>
                <w:szCs w:val="28"/>
              </w:rPr>
              <w:t>вт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03.03.2025(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География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Литература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3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framePr w:wrap="notBeside" w:vAnchor="text" w:hAnchor="text" w:xAlign="center" w:y="1"/>
              <w:rPr>
                <w:sz w:val="28"/>
                <w:szCs w:val="28"/>
              </w:rPr>
            </w:pP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06.02.2025(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06.03.2025(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  <w:tr w:rsidR="005B39A0" w:rsidRPr="003A0BE6" w:rsidTr="00E3550A">
        <w:trPr>
          <w:trHeight w:val="432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/>
              <w:jc w:val="left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10.02.2025(</w:t>
            </w:r>
            <w:proofErr w:type="spellStart"/>
            <w:r w:rsidRPr="003A0BE6">
              <w:rPr>
                <w:sz w:val="28"/>
                <w:szCs w:val="28"/>
              </w:rPr>
              <w:t>пн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9A0" w:rsidRPr="003A0BE6" w:rsidRDefault="005B39A0" w:rsidP="00E3550A">
            <w:pPr>
              <w:pStyle w:val="2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A0BE6">
              <w:rPr>
                <w:sz w:val="28"/>
                <w:szCs w:val="28"/>
              </w:rPr>
              <w:t>06.03.2025(</w:t>
            </w:r>
            <w:proofErr w:type="spellStart"/>
            <w:r w:rsidRPr="003A0BE6">
              <w:rPr>
                <w:sz w:val="28"/>
                <w:szCs w:val="28"/>
              </w:rPr>
              <w:t>чт</w:t>
            </w:r>
            <w:proofErr w:type="spellEnd"/>
            <w:r w:rsidRPr="003A0BE6">
              <w:rPr>
                <w:sz w:val="28"/>
                <w:szCs w:val="28"/>
              </w:rPr>
              <w:t>)</w:t>
            </w:r>
          </w:p>
        </w:tc>
      </w:tr>
    </w:tbl>
    <w:p w:rsidR="00D62C71" w:rsidRDefault="00D62C71"/>
    <w:sectPr w:rsidR="00D62C71" w:rsidSect="005B39A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A0"/>
    <w:rsid w:val="005B39A0"/>
    <w:rsid w:val="00D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2250-4378-4965-9504-8DB2827D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B39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9A0"/>
    <w:pPr>
      <w:shd w:val="clear" w:color="auto" w:fill="FFFFFF"/>
      <w:spacing w:before="720" w:after="420" w:line="322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1">
    <w:name w:val="Заголовок №2_"/>
    <w:basedOn w:val="a0"/>
    <w:link w:val="22"/>
    <w:rsid w:val="005B3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B39A0"/>
    <w:pPr>
      <w:shd w:val="clear" w:color="auto" w:fill="FFFFFF"/>
      <w:spacing w:before="720" w:after="0" w:line="320" w:lineRule="exact"/>
      <w:jc w:val="righ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5B39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3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5B39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39A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METOD1</cp:lastModifiedBy>
  <cp:revision>1</cp:revision>
  <dcterms:created xsi:type="dcterms:W3CDTF">2025-01-16T05:48:00Z</dcterms:created>
  <dcterms:modified xsi:type="dcterms:W3CDTF">2025-01-16T05:49:00Z</dcterms:modified>
</cp:coreProperties>
</file>